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0915" w14:textId="2EAF31B2" w:rsidR="000152F6" w:rsidRDefault="00451C5C" w:rsidP="00451C5C">
      <w:pPr>
        <w:pStyle w:val="Title"/>
      </w:pPr>
      <w:r>
        <w:t xml:space="preserve">World Egg Day 2026 - </w:t>
      </w:r>
      <w:r w:rsidR="000152F6" w:rsidRPr="000152F6">
        <w:t>Customisable Press Release</w:t>
      </w:r>
    </w:p>
    <w:p w14:paraId="61E2D568" w14:textId="77777777" w:rsidR="00CC1273" w:rsidRPr="00CC1273" w:rsidRDefault="00CC1273" w:rsidP="00566DDF">
      <w:pPr>
        <w:pStyle w:val="NoSpacing"/>
      </w:pPr>
    </w:p>
    <w:p w14:paraId="282A6681" w14:textId="2E00E01A" w:rsidR="000152F6" w:rsidRPr="00566DDF" w:rsidRDefault="000152F6" w:rsidP="000152F6">
      <w:pPr>
        <w:pStyle w:val="Heading2"/>
        <w:rPr>
          <w:color w:val="2B4162" w:themeColor="text1"/>
          <w:sz w:val="32"/>
          <w:szCs w:val="32"/>
        </w:rPr>
      </w:pPr>
      <w:r w:rsidRPr="00566DDF">
        <w:rPr>
          <w:color w:val="2B4162" w:themeColor="text1"/>
          <w:sz w:val="32"/>
          <w:szCs w:val="32"/>
        </w:rPr>
        <w:t>Protein that Powers and Protects</w:t>
      </w:r>
    </w:p>
    <w:p w14:paraId="512BD71F" w14:textId="69D7BF5E" w:rsidR="000152F6" w:rsidRPr="000152F6" w:rsidRDefault="000152F6" w:rsidP="00451C5C">
      <w:pPr>
        <w:pStyle w:val="ListParagraph"/>
        <w:numPr>
          <w:ilvl w:val="0"/>
          <w:numId w:val="1"/>
        </w:numPr>
      </w:pPr>
      <w:r w:rsidRPr="000152F6">
        <w:t>World Egg Day</w:t>
      </w:r>
      <w:r w:rsidR="001E5230">
        <w:t>’s 30</w:t>
      </w:r>
      <w:r w:rsidR="001E5230" w:rsidRPr="00BD3584">
        <w:rPr>
          <w:vertAlign w:val="superscript"/>
        </w:rPr>
        <w:t>th</w:t>
      </w:r>
      <w:r w:rsidR="001E5230">
        <w:t xml:space="preserve"> anniversary</w:t>
      </w:r>
      <w:r w:rsidRPr="000152F6">
        <w:t xml:space="preserve"> will be celebrated</w:t>
      </w:r>
      <w:r w:rsidR="001E5230">
        <w:t xml:space="preserve"> </w:t>
      </w:r>
      <w:r w:rsidRPr="000152F6">
        <w:t>across the globe on Friday 9 October 2026</w:t>
      </w:r>
      <w:r w:rsidR="001E5230">
        <w:t>.</w:t>
      </w:r>
    </w:p>
    <w:p w14:paraId="19E8A0FF" w14:textId="77777777" w:rsidR="000152F6" w:rsidRPr="000152F6" w:rsidRDefault="000152F6" w:rsidP="00451C5C">
      <w:pPr>
        <w:pStyle w:val="ListParagraph"/>
        <w:numPr>
          <w:ilvl w:val="0"/>
          <w:numId w:val="1"/>
        </w:numPr>
      </w:pPr>
      <w:r w:rsidRPr="000152F6">
        <w:t>The annual celebration recognises the remarkable role eggs play in nourishing people around the world, highlighting their naturally high-quality protein and the important contribution they make to health and wellbeing.</w:t>
      </w:r>
    </w:p>
    <w:p w14:paraId="0C751D39" w14:textId="77777777" w:rsidR="000152F6" w:rsidRPr="000152F6" w:rsidRDefault="000152F6" w:rsidP="00451C5C">
      <w:pPr>
        <w:pStyle w:val="ListParagraph"/>
        <w:numPr>
          <w:ilvl w:val="0"/>
          <w:numId w:val="1"/>
        </w:numPr>
      </w:pPr>
      <w:r w:rsidRPr="000152F6">
        <w:t xml:space="preserve">To mark World Egg Day 2026, </w:t>
      </w:r>
      <w:r w:rsidRPr="002022B5">
        <w:rPr>
          <w:b/>
          <w:bCs/>
          <w:color w:val="ED5A68" w:themeColor="background2"/>
        </w:rPr>
        <w:t>[ADD YOUR ORGANISATION NAME HERE]</w:t>
      </w:r>
      <w:r w:rsidRPr="002022B5">
        <w:rPr>
          <w:color w:val="ED5A68" w:themeColor="background2"/>
        </w:rPr>
        <w:t xml:space="preserve"> </w:t>
      </w:r>
      <w:r w:rsidRPr="000152F6">
        <w:t xml:space="preserve">will </w:t>
      </w:r>
      <w:r w:rsidRPr="002022B5">
        <w:rPr>
          <w:b/>
          <w:bCs/>
          <w:color w:val="ED5A68" w:themeColor="background2"/>
        </w:rPr>
        <w:t>[SUMMARISE HOW YOU WILL CELEBRATE].</w:t>
      </w:r>
    </w:p>
    <w:p w14:paraId="03EECB3C" w14:textId="35ADD0F1" w:rsidR="000152F6" w:rsidRPr="000152F6" w:rsidRDefault="000152F6" w:rsidP="000152F6">
      <w:r w:rsidRPr="000152F6">
        <w:t xml:space="preserve">On Friday 9 October, </w:t>
      </w:r>
      <w:r w:rsidR="004F4A44">
        <w:t>egg fans</w:t>
      </w:r>
      <w:r w:rsidRPr="000152F6">
        <w:t xml:space="preserve"> around the world will come together to celebrate World Egg Day and mark its 30th anniversary, recognising one of nature's most nutritious</w:t>
      </w:r>
      <w:r w:rsidR="004F4A44">
        <w:t>, protein-packed</w:t>
      </w:r>
      <w:r w:rsidRPr="000152F6">
        <w:t xml:space="preserve"> and versatile foods.</w:t>
      </w:r>
    </w:p>
    <w:p w14:paraId="7AF760C2" w14:textId="77777777" w:rsidR="000152F6" w:rsidRPr="000152F6" w:rsidRDefault="000152F6" w:rsidP="000152F6">
      <w:r w:rsidRPr="000152F6">
        <w:t>Celebrated on the second Friday of October each year, World Egg Day provides an opportunity to recognise the many ways eggs support individuals, families and communities across the globe.</w:t>
      </w:r>
    </w:p>
    <w:p w14:paraId="7F47F9DE" w14:textId="5C292C67" w:rsidR="000152F6" w:rsidRPr="000152F6" w:rsidRDefault="000152F6" w:rsidP="000152F6">
      <w:r w:rsidRPr="000152F6">
        <w:t xml:space="preserve">This year's theme, </w:t>
      </w:r>
      <w:r w:rsidRPr="00566DDF">
        <w:rPr>
          <w:b/>
          <w:bCs/>
        </w:rPr>
        <w:t>"Protein that Powers and Protects",</w:t>
      </w:r>
      <w:r w:rsidR="00CC1273" w:rsidRPr="00566DDF">
        <w:rPr>
          <w:b/>
          <w:bCs/>
        </w:rPr>
        <w:t xml:space="preserve"> </w:t>
      </w:r>
      <w:r w:rsidRPr="00CC1273">
        <w:t>shines</w:t>
      </w:r>
      <w:r w:rsidRPr="00CC1273">
        <w:rPr>
          <w:b/>
          <w:bCs/>
        </w:rPr>
        <w:t xml:space="preserve"> </w:t>
      </w:r>
      <w:r w:rsidRPr="000152F6">
        <w:t xml:space="preserve">a spotlight on the high-quality protein found in eggs and the important role </w:t>
      </w:r>
      <w:r w:rsidR="001F7039">
        <w:t>eggs</w:t>
      </w:r>
      <w:r w:rsidRPr="000152F6">
        <w:t xml:space="preserve"> </w:t>
      </w:r>
      <w:r w:rsidR="001F7039">
        <w:t>play</w:t>
      </w:r>
      <w:r w:rsidRPr="000152F6">
        <w:t xml:space="preserve"> in supporting health and wellbeing.</w:t>
      </w:r>
    </w:p>
    <w:p w14:paraId="0749C28C" w14:textId="05F67836" w:rsidR="000152F6" w:rsidRPr="000152F6" w:rsidRDefault="000152F6" w:rsidP="000152F6">
      <w:r w:rsidRPr="000152F6">
        <w:t xml:space="preserve">Eggs provide complete, high-quality protein, containing all </w:t>
      </w:r>
      <w:r w:rsidR="001E5230">
        <w:t>nine</w:t>
      </w:r>
      <w:r w:rsidRPr="000152F6">
        <w:t xml:space="preserve"> essential amino acids</w:t>
      </w:r>
      <w:r w:rsidR="001E5230">
        <w:t xml:space="preserve"> that your body needs for</w:t>
      </w:r>
      <w:r w:rsidRPr="000152F6">
        <w:t xml:space="preserve"> growth, muscle maintenance, recovery and overall health</w:t>
      </w:r>
      <w:r w:rsidR="001E5230">
        <w:t xml:space="preserve">. This makes eggs a simple way to fuel your body at every stage of life! </w:t>
      </w:r>
    </w:p>
    <w:p w14:paraId="33B922F1" w14:textId="3D84D1B7" w:rsidR="000152F6" w:rsidRPr="000152F6" w:rsidRDefault="000152F6" w:rsidP="000152F6">
      <w:r w:rsidRPr="000152F6">
        <w:t xml:space="preserve">Alongside protein, eggs </w:t>
      </w:r>
      <w:r w:rsidR="001E5230">
        <w:t xml:space="preserve">are a natural source of </w:t>
      </w:r>
      <w:r w:rsidRPr="000152F6">
        <w:t>important nutrients, including choline, vitamin D, vitamin B12 and selenium</w:t>
      </w:r>
      <w:r w:rsidR="001E5230">
        <w:t>. Together, they s</w:t>
      </w:r>
      <w:r w:rsidRPr="000152F6">
        <w:t xml:space="preserve">upport brain health, immune function and </w:t>
      </w:r>
      <w:r w:rsidR="001E5230">
        <w:t>everyday</w:t>
      </w:r>
      <w:r w:rsidR="001E5230" w:rsidRPr="000152F6">
        <w:t xml:space="preserve"> </w:t>
      </w:r>
      <w:r w:rsidRPr="000152F6">
        <w:t>wellbeing</w:t>
      </w:r>
      <w:r w:rsidR="001E5230">
        <w:t>, making eggs</w:t>
      </w:r>
      <w:r w:rsidR="001E5230" w:rsidRPr="000152F6">
        <w:t xml:space="preserve"> a </w:t>
      </w:r>
      <w:r w:rsidR="001E5230">
        <w:t>valuable, nutrient-rich addition to a balanced diet.</w:t>
      </w:r>
    </w:p>
    <w:p w14:paraId="6758EE44" w14:textId="77777777" w:rsidR="000152F6" w:rsidRPr="002022B5" w:rsidRDefault="000152F6" w:rsidP="000152F6">
      <w:pPr>
        <w:rPr>
          <w:b/>
          <w:bCs/>
          <w:color w:val="ED5A68" w:themeColor="background2"/>
        </w:rPr>
      </w:pPr>
      <w:r w:rsidRPr="000152F6">
        <w:t>In celebration of this year's World Egg Day</w:t>
      </w:r>
      <w:r w:rsidRPr="002022B5">
        <w:rPr>
          <w:color w:val="ED5A68" w:themeColor="background2"/>
        </w:rPr>
        <w:t xml:space="preserve">, </w:t>
      </w:r>
      <w:r w:rsidRPr="002022B5">
        <w:rPr>
          <w:b/>
          <w:bCs/>
          <w:color w:val="ED5A68" w:themeColor="background2"/>
        </w:rPr>
        <w:t>[ADD YOUR ORGANISATION NAME HERE]</w:t>
      </w:r>
      <w:r w:rsidRPr="000152F6">
        <w:t xml:space="preserve"> will </w:t>
      </w:r>
      <w:r w:rsidRPr="002022B5">
        <w:rPr>
          <w:b/>
          <w:bCs/>
          <w:color w:val="ED5A68" w:themeColor="background2"/>
        </w:rPr>
        <w:t>[DESCRIBE HOW YOUR ORGANISATION WILL PARTICIPATE].</w:t>
      </w:r>
    </w:p>
    <w:p w14:paraId="59B9A6AE" w14:textId="2B6E3771" w:rsidR="000152F6" w:rsidRDefault="000152F6" w:rsidP="000152F6">
      <w:r w:rsidRPr="000152F6">
        <w:t>Join the celebration by sharing how you</w:t>
      </w:r>
      <w:r w:rsidR="003F7AB7">
        <w:t xml:space="preserve"> a</w:t>
      </w:r>
      <w:r w:rsidRPr="000152F6">
        <w:t>re marking World Egg Day</w:t>
      </w:r>
      <w:r w:rsidR="003F7AB7">
        <w:t>’s 30</w:t>
      </w:r>
      <w:r w:rsidR="003F7AB7" w:rsidRPr="00BD3584">
        <w:rPr>
          <w:vertAlign w:val="superscript"/>
        </w:rPr>
        <w:t>th</w:t>
      </w:r>
      <w:r w:rsidR="003F7AB7">
        <w:t xml:space="preserve"> anniversary</w:t>
      </w:r>
      <w:r w:rsidRPr="000152F6">
        <w:t xml:space="preserve"> using </w:t>
      </w:r>
      <w:r w:rsidRPr="00CC1273">
        <w:rPr>
          <w:b/>
          <w:bCs/>
          <w:color w:val="559FD6"/>
        </w:rPr>
        <w:t>#WorldEggDay, #30YearsWorldEggDay</w:t>
      </w:r>
      <w:r w:rsidRPr="00CC1273">
        <w:rPr>
          <w:color w:val="559FD6"/>
        </w:rPr>
        <w:t xml:space="preserve"> </w:t>
      </w:r>
      <w:r w:rsidRPr="000152F6">
        <w:t xml:space="preserve">and </w:t>
      </w:r>
      <w:r w:rsidRPr="00CC1273">
        <w:rPr>
          <w:b/>
          <w:bCs/>
          <w:color w:val="559FD6"/>
        </w:rPr>
        <w:t>#ProteinThatPowersAndProtects</w:t>
      </w:r>
      <w:r w:rsidRPr="00CC1273">
        <w:rPr>
          <w:color w:val="559FD6"/>
        </w:rPr>
        <w:t>.</w:t>
      </w:r>
    </w:p>
    <w:p w14:paraId="7E43379D" w14:textId="77777777" w:rsidR="00CC1273" w:rsidRPr="000152F6" w:rsidRDefault="00CC1273" w:rsidP="000152F6"/>
    <w:p w14:paraId="00CE5085" w14:textId="20715A6C" w:rsidR="00AA77D4" w:rsidRDefault="00451C5C" w:rsidP="00451C5C">
      <w:pPr>
        <w:jc w:val="center"/>
      </w:pPr>
      <w:r w:rsidRPr="00451C5C">
        <w:t>-ends-</w:t>
      </w:r>
    </w:p>
    <w:sectPr w:rsidR="00AA77D4" w:rsidSect="002022B5">
      <w:headerReference w:type="even" r:id="rId8"/>
      <w:headerReference w:type="default" r:id="rId9"/>
      <w:headerReference w:type="first" r:id="rId10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0C68" w14:textId="77777777" w:rsidR="006B5AB5" w:rsidRDefault="006B5AB5" w:rsidP="002022B5">
      <w:pPr>
        <w:spacing w:before="0" w:after="0" w:line="240" w:lineRule="auto"/>
      </w:pPr>
      <w:r>
        <w:separator/>
      </w:r>
    </w:p>
  </w:endnote>
  <w:endnote w:type="continuationSeparator" w:id="0">
    <w:p w14:paraId="5D3770CA" w14:textId="77777777" w:rsidR="006B5AB5" w:rsidRDefault="006B5AB5" w:rsidP="002022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8E97" w14:textId="77777777" w:rsidR="006B5AB5" w:rsidRDefault="006B5AB5" w:rsidP="002022B5">
      <w:pPr>
        <w:spacing w:before="0" w:after="0" w:line="240" w:lineRule="auto"/>
      </w:pPr>
      <w:r>
        <w:separator/>
      </w:r>
    </w:p>
  </w:footnote>
  <w:footnote w:type="continuationSeparator" w:id="0">
    <w:p w14:paraId="65BDC473" w14:textId="77777777" w:rsidR="006B5AB5" w:rsidRDefault="006B5AB5" w:rsidP="002022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A5F1" w14:textId="4F5148C9" w:rsidR="002022B5" w:rsidRDefault="00000000">
    <w:pPr>
      <w:pStyle w:val="Header"/>
    </w:pPr>
    <w:r>
      <w:rPr>
        <w:noProof/>
      </w:rPr>
      <w:pict w14:anchorId="7C621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278079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WEO Background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7CBA" w14:textId="5A151ACB" w:rsidR="002022B5" w:rsidRDefault="00000000">
    <w:pPr>
      <w:pStyle w:val="Header"/>
    </w:pPr>
    <w:r>
      <w:rPr>
        <w:noProof/>
      </w:rPr>
      <w:pict w14:anchorId="76B1C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278080" o:spid="_x0000_s1027" type="#_x0000_t75" style="position:absolute;margin-left:-72.1pt;margin-top:-90.25pt;width:595.4pt;height:842.15pt;z-index:-251656192;mso-position-horizontal-relative:margin;mso-position-vertical-relative:margin" o:allowincell="f">
          <v:imagedata r:id="rId1" o:title="WEO Background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3EB1" w14:textId="7013E36B" w:rsidR="002022B5" w:rsidRDefault="00000000">
    <w:pPr>
      <w:pStyle w:val="Header"/>
    </w:pPr>
    <w:r>
      <w:rPr>
        <w:noProof/>
      </w:rPr>
      <w:pict w14:anchorId="46088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278078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WEO Background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3pt;height:584.05pt" o:bullet="t">
        <v:imagedata r:id="rId1" o:title="Untitled designegg"/>
      </v:shape>
    </w:pict>
  </w:numPicBullet>
  <w:abstractNum w:abstractNumId="0" w15:restartNumberingAfterBreak="0">
    <w:nsid w:val="033C4F29"/>
    <w:multiLevelType w:val="hybridMultilevel"/>
    <w:tmpl w:val="61DCC724"/>
    <w:lvl w:ilvl="0" w:tplc="AB488A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F6"/>
    <w:rsid w:val="000152F6"/>
    <w:rsid w:val="0004329C"/>
    <w:rsid w:val="0017522C"/>
    <w:rsid w:val="001E5230"/>
    <w:rsid w:val="001F7039"/>
    <w:rsid w:val="002022B5"/>
    <w:rsid w:val="003F7AB7"/>
    <w:rsid w:val="00451C5C"/>
    <w:rsid w:val="004F4A44"/>
    <w:rsid w:val="00566DDF"/>
    <w:rsid w:val="005C0BC2"/>
    <w:rsid w:val="00640F14"/>
    <w:rsid w:val="006B2C2F"/>
    <w:rsid w:val="006B5AB5"/>
    <w:rsid w:val="008109CA"/>
    <w:rsid w:val="00935F7E"/>
    <w:rsid w:val="00A8447C"/>
    <w:rsid w:val="00AA017A"/>
    <w:rsid w:val="00AA77D4"/>
    <w:rsid w:val="00B45698"/>
    <w:rsid w:val="00B67867"/>
    <w:rsid w:val="00BD3584"/>
    <w:rsid w:val="00CC1273"/>
    <w:rsid w:val="00DE5BE7"/>
    <w:rsid w:val="00E128F4"/>
    <w:rsid w:val="00E7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0DCA"/>
  <w15:chartTrackingRefBased/>
  <w15:docId w15:val="{6FB0FFD3-41B2-4214-8A56-E243A256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B5"/>
    <w:pPr>
      <w:spacing w:before="160"/>
    </w:pPr>
    <w:rPr>
      <w:color w:val="2B4162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2B5"/>
    <w:pPr>
      <w:keepNext/>
      <w:keepLines/>
      <w:spacing w:before="400" w:after="0"/>
      <w:outlineLvl w:val="0"/>
    </w:pPr>
    <w:rPr>
      <w:rFonts w:asciiTheme="majorHAnsi" w:eastAsiaTheme="majorEastAsia" w:hAnsiTheme="majorHAnsi" w:cstheme="majorBidi"/>
      <w:color w:val="33658A" w:themeColor="text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B5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/>
      <w:b/>
      <w:color w:val="33658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2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FBA4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1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598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598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3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C5B8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C5B8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B5"/>
    <w:rPr>
      <w:rFonts w:asciiTheme="majorHAnsi" w:eastAsiaTheme="majorEastAsia" w:hAnsiTheme="majorHAnsi" w:cstheme="majorBidi"/>
      <w:color w:val="33658A" w:themeColor="text2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22B5"/>
    <w:rPr>
      <w:rFonts w:asciiTheme="majorHAnsi" w:eastAsiaTheme="majorEastAsia" w:hAnsiTheme="majorHAnsi" w:cstheme="majorBidi"/>
      <w:b/>
      <w:color w:val="33658A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2B5"/>
    <w:rPr>
      <w:rFonts w:asciiTheme="majorHAnsi" w:eastAsiaTheme="majorEastAsia" w:hAnsiTheme="majorHAnsi" w:cstheme="majorBidi"/>
      <w:color w:val="FFBA49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B5"/>
    <w:rPr>
      <w:rFonts w:asciiTheme="majorHAnsi" w:eastAsiaTheme="majorEastAsia" w:hAnsiTheme="majorHAnsi" w:cstheme="majorBidi"/>
      <w:color w:val="F598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B5"/>
    <w:rPr>
      <w:rFonts w:asciiTheme="majorHAnsi" w:eastAsiaTheme="majorEastAsia" w:hAnsiTheme="majorHAnsi" w:cstheme="majorBidi"/>
      <w:color w:val="A365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B5"/>
    <w:rPr>
      <w:rFonts w:asciiTheme="majorHAnsi" w:eastAsiaTheme="majorEastAsia" w:hAnsiTheme="majorHAnsi" w:cstheme="majorBidi"/>
      <w:i/>
      <w:iCs/>
      <w:color w:val="A365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B5"/>
    <w:rPr>
      <w:rFonts w:asciiTheme="majorHAnsi" w:eastAsiaTheme="majorEastAsia" w:hAnsiTheme="majorHAnsi" w:cstheme="majorBidi"/>
      <w:color w:val="3C5B8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B5"/>
    <w:rPr>
      <w:rFonts w:asciiTheme="majorHAnsi" w:eastAsiaTheme="majorEastAsia" w:hAnsiTheme="majorHAnsi" w:cstheme="majorBidi"/>
      <w:i/>
      <w:iCs/>
      <w:color w:val="3C5B89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2B5"/>
    <w:pPr>
      <w:spacing w:before="0" w:after="200" w:line="240" w:lineRule="auto"/>
    </w:pPr>
    <w:rPr>
      <w:i/>
      <w:iCs/>
      <w:color w:val="33658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22B5"/>
    <w:pPr>
      <w:pBdr>
        <w:bottom w:val="single" w:sz="8" w:space="5" w:color="FFBA49" w:themeColor="accent1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2B5"/>
    <w:rPr>
      <w:rFonts w:asciiTheme="majorHAnsi" w:eastAsiaTheme="majorEastAsia" w:hAnsiTheme="majorHAnsi" w:cstheme="majorBidi"/>
      <w:color w:val="2B4162" w:themeColor="text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B5"/>
    <w:pPr>
      <w:numPr>
        <w:ilvl w:val="1"/>
      </w:numPr>
    </w:pPr>
    <w:rPr>
      <w:rFonts w:eastAsiaTheme="minorEastAsia"/>
      <w:color w:val="33658A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22B5"/>
    <w:rPr>
      <w:rFonts w:eastAsiaTheme="minorEastAsia"/>
      <w:color w:val="33658A" w:themeColor="text2"/>
      <w:spacing w:val="15"/>
    </w:rPr>
  </w:style>
  <w:style w:type="character" w:styleId="Strong">
    <w:name w:val="Strong"/>
    <w:basedOn w:val="DefaultParagraphFont"/>
    <w:uiPriority w:val="22"/>
    <w:qFormat/>
    <w:rsid w:val="002022B5"/>
    <w:rPr>
      <w:b/>
      <w:bCs/>
    </w:rPr>
  </w:style>
  <w:style w:type="character" w:styleId="Emphasis">
    <w:name w:val="Emphasis"/>
    <w:basedOn w:val="DefaultParagraphFont"/>
    <w:uiPriority w:val="20"/>
    <w:qFormat/>
    <w:rsid w:val="002022B5"/>
    <w:rPr>
      <w:i/>
      <w:iCs/>
    </w:rPr>
  </w:style>
  <w:style w:type="paragraph" w:styleId="NoSpacing">
    <w:name w:val="No Spacing"/>
    <w:uiPriority w:val="1"/>
    <w:qFormat/>
    <w:rsid w:val="002022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2B5"/>
    <w:pPr>
      <w:spacing w:before="200"/>
      <w:ind w:left="864" w:right="864"/>
      <w:jc w:val="center"/>
    </w:pPr>
    <w:rPr>
      <w:i/>
      <w:iCs/>
      <w:color w:val="476BA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2B5"/>
    <w:rPr>
      <w:i/>
      <w:iCs/>
      <w:color w:val="476BA2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B5"/>
    <w:pPr>
      <w:pBdr>
        <w:top w:val="single" w:sz="4" w:space="10" w:color="FFBA49" w:themeColor="accent1"/>
        <w:bottom w:val="single" w:sz="4" w:space="10" w:color="FFBA49" w:themeColor="accent1"/>
      </w:pBdr>
      <w:spacing w:before="360" w:after="360"/>
      <w:ind w:left="737" w:right="737"/>
      <w:jc w:val="center"/>
    </w:pPr>
    <w:rPr>
      <w:i/>
      <w:iCs/>
      <w:color w:val="FFBA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B5"/>
    <w:rPr>
      <w:i/>
      <w:iCs/>
      <w:color w:val="FFBA49" w:themeColor="accent1"/>
    </w:rPr>
  </w:style>
  <w:style w:type="character" w:styleId="SubtleEmphasis">
    <w:name w:val="Subtle Emphasis"/>
    <w:basedOn w:val="DefaultParagraphFont"/>
    <w:uiPriority w:val="19"/>
    <w:qFormat/>
    <w:rsid w:val="002022B5"/>
    <w:rPr>
      <w:i/>
      <w:iCs/>
      <w:color w:val="33658A" w:themeColor="text2"/>
    </w:rPr>
  </w:style>
  <w:style w:type="character" w:styleId="IntenseEmphasis">
    <w:name w:val="Intense Emphasis"/>
    <w:basedOn w:val="DefaultParagraphFont"/>
    <w:uiPriority w:val="21"/>
    <w:qFormat/>
    <w:rsid w:val="002022B5"/>
    <w:rPr>
      <w:i/>
      <w:iCs/>
      <w:color w:val="FFBA49" w:themeColor="accent1"/>
    </w:rPr>
  </w:style>
  <w:style w:type="character" w:styleId="SubtleReference">
    <w:name w:val="Subtle Reference"/>
    <w:basedOn w:val="DefaultParagraphFont"/>
    <w:uiPriority w:val="31"/>
    <w:qFormat/>
    <w:rsid w:val="002022B5"/>
    <w:rPr>
      <w:smallCaps/>
      <w:color w:val="587EB6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22B5"/>
    <w:rPr>
      <w:b/>
      <w:bCs/>
      <w:smallCaps/>
      <w:color w:val="FFBA49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2B5"/>
    <w:pPr>
      <w:spacing w:before="240"/>
      <w:outlineLvl w:val="9"/>
    </w:pPr>
    <w:rPr>
      <w:color w:val="F59800" w:themeColor="accent1" w:themeShade="BF"/>
      <w:sz w:val="32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2F6"/>
    <w:rPr>
      <w:rFonts w:eastAsiaTheme="majorEastAsia" w:cstheme="majorBidi"/>
      <w:i/>
      <w:iCs/>
      <w:color w:val="F59800" w:themeColor="accent1" w:themeShade="BF"/>
    </w:rPr>
  </w:style>
  <w:style w:type="paragraph" w:styleId="ListParagraph">
    <w:name w:val="List Paragraph"/>
    <w:basedOn w:val="Normal"/>
    <w:uiPriority w:val="34"/>
    <w:rsid w:val="00015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2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B5"/>
    <w:rPr>
      <w:color w:val="2B4162" w:themeColor="text1"/>
    </w:rPr>
  </w:style>
  <w:style w:type="paragraph" w:styleId="Footer">
    <w:name w:val="footer"/>
    <w:basedOn w:val="Normal"/>
    <w:link w:val="FooterChar"/>
    <w:uiPriority w:val="99"/>
    <w:unhideWhenUsed/>
    <w:rsid w:val="002022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B5"/>
    <w:rPr>
      <w:color w:val="2B4162" w:themeColor="text1"/>
    </w:rPr>
  </w:style>
  <w:style w:type="paragraph" w:styleId="Revision">
    <w:name w:val="Revision"/>
    <w:hidden/>
    <w:uiPriority w:val="99"/>
    <w:semiHidden/>
    <w:rsid w:val="001E5230"/>
    <w:pPr>
      <w:spacing w:after="0" w:line="240" w:lineRule="auto"/>
    </w:pPr>
    <w:rPr>
      <w:color w:val="2B416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EC Theme">
  <a:themeElements>
    <a:clrScheme name="WEO 2">
      <a:dk1>
        <a:srgbClr val="2B4162"/>
      </a:dk1>
      <a:lt1>
        <a:sysClr val="window" lastClr="FFFFFF"/>
      </a:lt1>
      <a:dk2>
        <a:srgbClr val="33658A"/>
      </a:dk2>
      <a:lt2>
        <a:srgbClr val="ED5A68"/>
      </a:lt2>
      <a:accent1>
        <a:srgbClr val="FFBA49"/>
      </a:accent1>
      <a:accent2>
        <a:srgbClr val="437C90"/>
      </a:accent2>
      <a:accent3>
        <a:srgbClr val="F0F0F0"/>
      </a:accent3>
      <a:accent4>
        <a:srgbClr val="FFBA49"/>
      </a:accent4>
      <a:accent5>
        <a:srgbClr val="33658A"/>
      </a:accent5>
      <a:accent6>
        <a:srgbClr val="2B4162"/>
      </a:accent6>
      <a:hlink>
        <a:srgbClr val="ED5A68"/>
      </a:hlink>
      <a:folHlink>
        <a:srgbClr val="750D17"/>
      </a:folHlink>
    </a:clrScheme>
    <a:fontScheme name="IEC Fonts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054E-ECAF-4C29-B054-526045DA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Shola Jones</dc:creator>
  <cp:keywords/>
  <dc:description/>
  <cp:lastModifiedBy>Shola Jones</cp:lastModifiedBy>
  <cp:revision>4</cp:revision>
  <cp:lastPrinted>2026-07-06T11:16:00Z</cp:lastPrinted>
  <dcterms:created xsi:type="dcterms:W3CDTF">2026-07-06T15:30:00Z</dcterms:created>
  <dcterms:modified xsi:type="dcterms:W3CDTF">2026-07-07T10:35:00Z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3e72a4b7-ec79-48ab-a0a2-9e1716c00871</vt:lpwstr>
  </property>
</Properties>
</file>